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2460" w14:textId="75FEA861" w:rsidR="004A1724" w:rsidRPr="0071251E" w:rsidRDefault="0071251E" w:rsidP="0071251E">
      <w:pPr>
        <w:jc w:val="left"/>
        <w:rPr>
          <w:b/>
          <w:bCs/>
          <w:sz w:val="32"/>
          <w:szCs w:val="32"/>
        </w:rPr>
      </w:pPr>
      <w:r w:rsidRPr="0071251E">
        <w:rPr>
          <w:b/>
          <w:bCs/>
          <w:sz w:val="32"/>
          <w:szCs w:val="32"/>
        </w:rPr>
        <w:t>M</w:t>
      </w:r>
    </w:p>
    <w:p w14:paraId="64A0BAC7" w14:textId="458E7677" w:rsidR="0016438C" w:rsidRDefault="0071251E" w:rsidP="0016438C">
      <w:r w:rsidRPr="0016438C">
        <w:rPr>
          <w:rFonts w:ascii="Arial" w:hAnsi="Arial" w:cs="Arial"/>
          <w:b/>
          <w:noProof/>
          <w:sz w:val="24"/>
          <w:u w:val="single"/>
        </w:rPr>
        <mc:AlternateContent>
          <mc:Choice Requires="wps">
            <w:drawing>
              <wp:anchor distT="0" distB="0" distL="114300" distR="114300" simplePos="0" relativeHeight="251662336" behindDoc="0" locked="0" layoutInCell="1" allowOverlap="1" wp14:anchorId="06E10368" wp14:editId="54D1243D">
                <wp:simplePos x="0" y="0"/>
                <wp:positionH relativeFrom="column">
                  <wp:posOffset>1104900</wp:posOffset>
                </wp:positionH>
                <wp:positionV relativeFrom="page">
                  <wp:posOffset>1287780</wp:posOffset>
                </wp:positionV>
                <wp:extent cx="3375660" cy="784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784860"/>
                        </a:xfrm>
                        <a:prstGeom prst="rect">
                          <a:avLst/>
                        </a:prstGeom>
                        <a:solidFill>
                          <a:srgbClr val="FFFFFF"/>
                        </a:solidFill>
                        <a:ln w="9525">
                          <a:noFill/>
                          <a:miter lim="800000"/>
                          <a:headEnd/>
                          <a:tailEnd/>
                        </a:ln>
                      </wps:spPr>
                      <wps:txbx>
                        <w:txbxContent>
                          <w:p w14:paraId="41F4B46E" w14:textId="77777777" w:rsidR="0016438C" w:rsidRPr="001C382C" w:rsidRDefault="0016438C">
                            <w:pPr>
                              <w:rPr>
                                <w:rFonts w:ascii="Arial" w:hAnsi="Arial" w:cs="Arial"/>
                                <w:b/>
                                <w:szCs w:val="28"/>
                              </w:rPr>
                            </w:pPr>
                            <w:r w:rsidRPr="001C382C">
                              <w:rPr>
                                <w:rFonts w:ascii="Arial" w:hAnsi="Arial" w:cs="Arial"/>
                                <w:b/>
                                <w:szCs w:val="28"/>
                              </w:rPr>
                              <w:t>Cold Ashby Parish Council</w:t>
                            </w:r>
                          </w:p>
                          <w:p w14:paraId="63BAADBC" w14:textId="7513C72F" w:rsidR="0016438C" w:rsidRPr="001C382C" w:rsidRDefault="0071251E">
                            <w:pPr>
                              <w:rPr>
                                <w:rFonts w:ascii="Arial" w:hAnsi="Arial" w:cs="Arial"/>
                                <w:b/>
                                <w:szCs w:val="28"/>
                              </w:rPr>
                            </w:pPr>
                            <w:r>
                              <w:rPr>
                                <w:rFonts w:ascii="Arial" w:hAnsi="Arial" w:cs="Arial"/>
                                <w:b/>
                                <w:szCs w:val="28"/>
                              </w:rPr>
                              <w:t>Minutes</w:t>
                            </w:r>
                          </w:p>
                          <w:p w14:paraId="0BA7F3F8" w14:textId="56A2A332" w:rsidR="0016438C" w:rsidRPr="001C382C" w:rsidRDefault="0016438C">
                            <w:pPr>
                              <w:rPr>
                                <w:rFonts w:ascii="Arial" w:hAnsi="Arial" w:cs="Arial"/>
                                <w:b/>
                                <w:szCs w:val="28"/>
                              </w:rPr>
                            </w:pPr>
                            <w:r w:rsidRPr="001C382C">
                              <w:rPr>
                                <w:rFonts w:ascii="Arial" w:hAnsi="Arial" w:cs="Arial"/>
                                <w:b/>
                                <w:szCs w:val="28"/>
                              </w:rPr>
                              <w:t xml:space="preserve">Wednesday </w:t>
                            </w:r>
                            <w:r w:rsidR="00D23CD2" w:rsidRPr="001C382C">
                              <w:rPr>
                                <w:rFonts w:ascii="Arial" w:hAnsi="Arial" w:cs="Arial"/>
                                <w:b/>
                                <w:szCs w:val="28"/>
                              </w:rPr>
                              <w:t>1st</w:t>
                            </w:r>
                            <w:r w:rsidRPr="001C382C">
                              <w:rPr>
                                <w:rFonts w:ascii="Arial" w:hAnsi="Arial" w:cs="Arial"/>
                                <w:b/>
                                <w:szCs w:val="28"/>
                              </w:rPr>
                              <w:t xml:space="preserve"> December 20</w:t>
                            </w:r>
                            <w:r w:rsidR="00FD5CCC" w:rsidRPr="001C382C">
                              <w:rPr>
                                <w:rFonts w:ascii="Arial" w:hAnsi="Arial" w:cs="Arial"/>
                                <w:b/>
                                <w:szCs w:val="28"/>
                              </w:rPr>
                              <w:t>2</w:t>
                            </w:r>
                            <w:r w:rsidR="00D23CD2" w:rsidRPr="001C382C">
                              <w:rPr>
                                <w:rFonts w:ascii="Arial" w:hAnsi="Arial" w:cs="Arial"/>
                                <w:b/>
                                <w:szCs w:val="28"/>
                              </w:rPr>
                              <w:t>1</w:t>
                            </w:r>
                          </w:p>
                        </w:txbxContent>
                      </wps:txbx>
                      <wps:bodyPr rot="0" vert="horz" wrap="square" lIns="91440" tIns="45720" rIns="91440" bIns="45720" anchor="t" anchorCtr="0">
                        <a:noAutofit/>
                      </wps:bodyPr>
                    </wps:wsp>
                  </a:graphicData>
                </a:graphic>
              </wp:anchor>
            </w:drawing>
          </mc:Choice>
          <mc:Fallback>
            <w:pict>
              <v:shapetype w14:anchorId="06E10368" id="_x0000_t202" coordsize="21600,21600" o:spt="202" path="m,l,21600r21600,l21600,xe">
                <v:stroke joinstyle="miter"/>
                <v:path gradientshapeok="t" o:connecttype="rect"/>
              </v:shapetype>
              <v:shape id="Text Box 2" o:spid="_x0000_s1026" type="#_x0000_t202" style="position:absolute;left:0;text-align:left;margin-left:87pt;margin-top:101.4pt;width:265.8pt;height:61.8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" stroked="f">
                <v:textbox>
                  <w:txbxContent>
                    <w:p w14:paraId="41F4B46E" w14:textId="77777777" w:rsidR="0016438C" w:rsidRPr="001C382C" w:rsidRDefault="0016438C">
                      <w:pPr>
                        <w:rPr>
                          <w:rFonts w:ascii="Arial" w:hAnsi="Arial" w:cs="Arial"/>
                          <w:b/>
                          <w:szCs w:val="28"/>
                        </w:rPr>
                      </w:pPr>
                      <w:r w:rsidRPr="001C382C">
                        <w:rPr>
                          <w:rFonts w:ascii="Arial" w:hAnsi="Arial" w:cs="Arial"/>
                          <w:b/>
                          <w:szCs w:val="28"/>
                        </w:rPr>
                        <w:t>Cold Ashby Parish Council</w:t>
                      </w:r>
                    </w:p>
                    <w:p w14:paraId="63BAADBC" w14:textId="7513C72F" w:rsidR="0016438C" w:rsidRPr="001C382C" w:rsidRDefault="0071251E">
                      <w:pPr>
                        <w:rPr>
                          <w:rFonts w:ascii="Arial" w:hAnsi="Arial" w:cs="Arial"/>
                          <w:b/>
                          <w:szCs w:val="28"/>
                        </w:rPr>
                      </w:pPr>
                      <w:r>
                        <w:rPr>
                          <w:rFonts w:ascii="Arial" w:hAnsi="Arial" w:cs="Arial"/>
                          <w:b/>
                          <w:szCs w:val="28"/>
                        </w:rPr>
                        <w:t>Minutes</w:t>
                      </w:r>
                    </w:p>
                    <w:p w14:paraId="0BA7F3F8" w14:textId="56A2A332" w:rsidR="0016438C" w:rsidRPr="001C382C" w:rsidRDefault="0016438C">
                      <w:pPr>
                        <w:rPr>
                          <w:rFonts w:ascii="Arial" w:hAnsi="Arial" w:cs="Arial"/>
                          <w:b/>
                          <w:szCs w:val="28"/>
                        </w:rPr>
                      </w:pPr>
                      <w:r w:rsidRPr="001C382C">
                        <w:rPr>
                          <w:rFonts w:ascii="Arial" w:hAnsi="Arial" w:cs="Arial"/>
                          <w:b/>
                          <w:szCs w:val="28"/>
                        </w:rPr>
                        <w:t xml:space="preserve">Wednesday </w:t>
                      </w:r>
                      <w:r w:rsidR="00D23CD2" w:rsidRPr="001C382C">
                        <w:rPr>
                          <w:rFonts w:ascii="Arial" w:hAnsi="Arial" w:cs="Arial"/>
                          <w:b/>
                          <w:szCs w:val="28"/>
                        </w:rPr>
                        <w:t>1st</w:t>
                      </w:r>
                      <w:r w:rsidRPr="001C382C">
                        <w:rPr>
                          <w:rFonts w:ascii="Arial" w:hAnsi="Arial" w:cs="Arial"/>
                          <w:b/>
                          <w:szCs w:val="28"/>
                        </w:rPr>
                        <w:t xml:space="preserve"> December 20</w:t>
                      </w:r>
                      <w:r w:rsidR="00FD5CCC" w:rsidRPr="001C382C">
                        <w:rPr>
                          <w:rFonts w:ascii="Arial" w:hAnsi="Arial" w:cs="Arial"/>
                          <w:b/>
                          <w:szCs w:val="28"/>
                        </w:rPr>
                        <w:t>2</w:t>
                      </w:r>
                      <w:r w:rsidR="00D23CD2" w:rsidRPr="001C382C">
                        <w:rPr>
                          <w:rFonts w:ascii="Arial" w:hAnsi="Arial" w:cs="Arial"/>
                          <w:b/>
                          <w:szCs w:val="28"/>
                        </w:rPr>
                        <w:t>1</w:t>
                      </w:r>
                    </w:p>
                  </w:txbxContent>
                </v:textbox>
                <w10:wrap type="square" anchory="page"/>
              </v:shape>
            </w:pict>
          </mc:Fallback>
        </mc:AlternateContent>
      </w:r>
    </w:p>
    <w:p w14:paraId="052A5045" w14:textId="77777777" w:rsidR="0016438C" w:rsidRDefault="0016438C" w:rsidP="0016438C">
      <w:pPr>
        <w:rPr>
          <w:rFonts w:ascii="Arial" w:hAnsi="Arial" w:cs="Arial"/>
          <w:b/>
          <w:sz w:val="24"/>
          <w:u w:val="single"/>
        </w:rPr>
      </w:pPr>
      <w:r w:rsidRPr="0016438C">
        <w:rPr>
          <w:rFonts w:ascii="Arial" w:hAnsi="Arial" w:cs="Arial"/>
          <w:b/>
          <w:noProof/>
          <w:sz w:val="24"/>
          <w:u w:val="single"/>
        </w:rPr>
        <w:t xml:space="preserve"> </w:t>
      </w:r>
    </w:p>
    <w:p w14:paraId="435610BA" w14:textId="77777777" w:rsidR="0016438C" w:rsidRDefault="0016438C" w:rsidP="0016438C">
      <w:pPr>
        <w:rPr>
          <w:rFonts w:ascii="Arial" w:hAnsi="Arial" w:cs="Arial"/>
          <w:b/>
          <w:sz w:val="24"/>
          <w:u w:val="single"/>
        </w:rPr>
      </w:pPr>
    </w:p>
    <w:p w14:paraId="57CC891C" w14:textId="77777777" w:rsidR="0016438C" w:rsidRDefault="0016438C" w:rsidP="0016438C">
      <w:pPr>
        <w:rPr>
          <w:rFonts w:ascii="Arial" w:hAnsi="Arial" w:cs="Arial"/>
          <w:b/>
          <w:sz w:val="24"/>
          <w:u w:val="single"/>
        </w:rPr>
      </w:pPr>
    </w:p>
    <w:p w14:paraId="597222D4" w14:textId="77777777" w:rsidR="0071251E" w:rsidRDefault="0071251E" w:rsidP="0016438C">
      <w:pPr>
        <w:rPr>
          <w:rFonts w:ascii="Arial" w:hAnsi="Arial" w:cs="Arial"/>
          <w:b/>
          <w:sz w:val="24"/>
          <w:szCs w:val="24"/>
          <w:u w:val="single"/>
        </w:rPr>
      </w:pPr>
    </w:p>
    <w:p w14:paraId="75FAF650" w14:textId="77777777" w:rsidR="0071251E" w:rsidRDefault="0071251E" w:rsidP="0016438C">
      <w:pPr>
        <w:rPr>
          <w:rFonts w:ascii="Arial" w:hAnsi="Arial" w:cs="Arial"/>
          <w:b/>
          <w:sz w:val="24"/>
          <w:szCs w:val="24"/>
          <w:u w:val="single"/>
        </w:rPr>
      </w:pPr>
    </w:p>
    <w:p w14:paraId="78DFB1D6" w14:textId="0AAEFBB5" w:rsidR="0016438C" w:rsidRPr="001C382C" w:rsidRDefault="0071251E" w:rsidP="0016438C">
      <w:pPr>
        <w:rPr>
          <w:rFonts w:ascii="Arial" w:hAnsi="Arial" w:cs="Arial"/>
          <w:b/>
          <w:sz w:val="24"/>
          <w:szCs w:val="24"/>
          <w:u w:val="single"/>
        </w:rPr>
      </w:pPr>
      <w:r>
        <w:rPr>
          <w:rFonts w:ascii="Arial" w:hAnsi="Arial" w:cs="Arial"/>
          <w:b/>
          <w:sz w:val="24"/>
          <w:szCs w:val="24"/>
          <w:u w:val="single"/>
        </w:rPr>
        <w:t>Minutes of a</w:t>
      </w:r>
      <w:r w:rsidR="0016438C" w:rsidRPr="001C382C">
        <w:rPr>
          <w:rFonts w:ascii="Arial" w:hAnsi="Arial" w:cs="Arial"/>
          <w:b/>
          <w:sz w:val="24"/>
          <w:szCs w:val="24"/>
          <w:u w:val="single"/>
        </w:rPr>
        <w:t xml:space="preserve"> meeting held on Wednesday </w:t>
      </w:r>
      <w:r w:rsidR="00D23CD2" w:rsidRPr="001C382C">
        <w:rPr>
          <w:rFonts w:ascii="Arial" w:hAnsi="Arial" w:cs="Arial"/>
          <w:b/>
          <w:sz w:val="24"/>
          <w:szCs w:val="24"/>
          <w:u w:val="single"/>
        </w:rPr>
        <w:t>1st</w:t>
      </w:r>
      <w:r w:rsidR="0016438C" w:rsidRPr="001C382C">
        <w:rPr>
          <w:rFonts w:ascii="Arial" w:hAnsi="Arial" w:cs="Arial"/>
          <w:b/>
          <w:sz w:val="24"/>
          <w:szCs w:val="24"/>
          <w:u w:val="single"/>
        </w:rPr>
        <w:t xml:space="preserve"> December 20</w:t>
      </w:r>
      <w:r w:rsidR="00FD5CCC" w:rsidRPr="001C382C">
        <w:rPr>
          <w:rFonts w:ascii="Arial" w:hAnsi="Arial" w:cs="Arial"/>
          <w:b/>
          <w:sz w:val="24"/>
          <w:szCs w:val="24"/>
          <w:u w:val="single"/>
        </w:rPr>
        <w:t>2</w:t>
      </w:r>
      <w:r w:rsidR="00D23CD2" w:rsidRPr="001C382C">
        <w:rPr>
          <w:rFonts w:ascii="Arial" w:hAnsi="Arial" w:cs="Arial"/>
          <w:b/>
          <w:sz w:val="24"/>
          <w:szCs w:val="24"/>
          <w:u w:val="single"/>
        </w:rPr>
        <w:t>1</w:t>
      </w:r>
      <w:r w:rsidR="0016438C" w:rsidRPr="001C382C">
        <w:rPr>
          <w:rFonts w:ascii="Arial" w:hAnsi="Arial" w:cs="Arial"/>
          <w:b/>
          <w:sz w:val="24"/>
          <w:szCs w:val="24"/>
          <w:u w:val="single"/>
        </w:rPr>
        <w:t xml:space="preserve"> at 7.30 p.m.</w:t>
      </w:r>
    </w:p>
    <w:p w14:paraId="38B65EF2" w14:textId="2D678416" w:rsidR="0016438C" w:rsidRDefault="00D23CD2" w:rsidP="0016438C">
      <w:pPr>
        <w:rPr>
          <w:rFonts w:ascii="Arial" w:hAnsi="Arial" w:cs="Arial"/>
          <w:b/>
          <w:sz w:val="24"/>
          <w:szCs w:val="24"/>
          <w:u w:val="single"/>
        </w:rPr>
      </w:pPr>
      <w:r w:rsidRPr="001C382C">
        <w:rPr>
          <w:rFonts w:ascii="Arial" w:hAnsi="Arial" w:cs="Arial"/>
          <w:b/>
          <w:sz w:val="24"/>
          <w:szCs w:val="24"/>
          <w:u w:val="single"/>
        </w:rPr>
        <w:t>In the Village Hall</w:t>
      </w:r>
    </w:p>
    <w:p w14:paraId="77431BB4" w14:textId="648AAED1" w:rsidR="0071251E" w:rsidRDefault="0071251E" w:rsidP="0016438C">
      <w:pPr>
        <w:rPr>
          <w:rFonts w:ascii="Arial" w:hAnsi="Arial" w:cs="Arial"/>
          <w:b/>
          <w:sz w:val="24"/>
          <w:szCs w:val="24"/>
          <w:u w:val="single"/>
        </w:rPr>
      </w:pPr>
    </w:p>
    <w:p w14:paraId="37616D74" w14:textId="75A60E8F" w:rsidR="0071251E" w:rsidRPr="001C382C" w:rsidRDefault="0071251E" w:rsidP="0016438C">
      <w:pPr>
        <w:rPr>
          <w:rFonts w:ascii="Arial" w:hAnsi="Arial" w:cs="Arial"/>
          <w:b/>
          <w:sz w:val="24"/>
          <w:szCs w:val="24"/>
          <w:u w:val="single"/>
        </w:rPr>
      </w:pPr>
      <w:r>
        <w:rPr>
          <w:rFonts w:ascii="Arial" w:hAnsi="Arial" w:cs="Arial"/>
          <w:b/>
          <w:sz w:val="24"/>
          <w:szCs w:val="24"/>
          <w:u w:val="single"/>
        </w:rPr>
        <w:t>Minutes</w:t>
      </w:r>
    </w:p>
    <w:p w14:paraId="47653BA9" w14:textId="77777777" w:rsidR="00E6490C" w:rsidRPr="001C382C" w:rsidRDefault="00E6490C" w:rsidP="00E6490C">
      <w:pPr>
        <w:rPr>
          <w:rFonts w:ascii="Arial" w:hAnsi="Arial" w:cs="Arial"/>
          <w:b/>
          <w:sz w:val="24"/>
          <w:szCs w:val="24"/>
          <w:u w:val="single"/>
        </w:rPr>
      </w:pPr>
    </w:p>
    <w:p w14:paraId="7E476569" w14:textId="77777777" w:rsidR="00E6490C" w:rsidRPr="00E31C12" w:rsidRDefault="00E6490C" w:rsidP="00E6490C">
      <w:pPr>
        <w:pStyle w:val="ListParagraph"/>
        <w:jc w:val="left"/>
        <w:rPr>
          <w:rFonts w:ascii="Arial" w:hAnsi="Arial" w:cs="Arial"/>
          <w:b/>
          <w:sz w:val="20"/>
          <w:szCs w:val="20"/>
          <w:u w:val="single"/>
        </w:rPr>
      </w:pPr>
    </w:p>
    <w:p w14:paraId="140A578C" w14:textId="09654BCF" w:rsidR="00E6490C" w:rsidRPr="001C382C" w:rsidRDefault="00E6490C" w:rsidP="00E6490C">
      <w:pPr>
        <w:pStyle w:val="ListParagraph"/>
        <w:ind w:left="0"/>
        <w:jc w:val="left"/>
        <w:rPr>
          <w:rFonts w:ascii="Arial" w:hAnsi="Arial" w:cs="Arial"/>
          <w:sz w:val="20"/>
          <w:szCs w:val="20"/>
        </w:rPr>
      </w:pPr>
      <w:r w:rsidRPr="001C382C">
        <w:rPr>
          <w:rFonts w:ascii="Arial" w:hAnsi="Arial" w:cs="Arial"/>
          <w:b/>
          <w:sz w:val="20"/>
          <w:szCs w:val="20"/>
        </w:rPr>
        <w:t xml:space="preserve">Present: </w:t>
      </w:r>
      <w:r w:rsidR="0071251E">
        <w:rPr>
          <w:rFonts w:ascii="Arial" w:hAnsi="Arial" w:cs="Arial"/>
          <w:sz w:val="20"/>
          <w:szCs w:val="20"/>
        </w:rPr>
        <w:t>Cllrs Bailey, Peel, Roper, Taylor, Williams Rd, Williams Rl; the Clerk; Unitary Councillor Parker.</w:t>
      </w:r>
    </w:p>
    <w:p w14:paraId="6BCD46A3" w14:textId="77777777" w:rsidR="00E6490C" w:rsidRPr="001C382C" w:rsidRDefault="00E6490C" w:rsidP="00E6490C">
      <w:pPr>
        <w:pStyle w:val="ListParagraph"/>
        <w:jc w:val="left"/>
        <w:rPr>
          <w:rFonts w:ascii="Arial" w:hAnsi="Arial" w:cs="Arial"/>
          <w:sz w:val="20"/>
          <w:szCs w:val="20"/>
        </w:rPr>
      </w:pPr>
    </w:p>
    <w:p w14:paraId="3D1BBE92" w14:textId="34D17B6A" w:rsidR="00E6490C" w:rsidRPr="001C382C" w:rsidRDefault="00E6490C" w:rsidP="00E6490C">
      <w:pPr>
        <w:pStyle w:val="ListParagraph"/>
        <w:ind w:left="0"/>
        <w:jc w:val="left"/>
        <w:rPr>
          <w:rFonts w:ascii="Arial" w:hAnsi="Arial" w:cs="Arial"/>
          <w:sz w:val="20"/>
          <w:szCs w:val="20"/>
        </w:rPr>
      </w:pPr>
      <w:r w:rsidRPr="001C382C">
        <w:rPr>
          <w:rFonts w:ascii="Arial" w:hAnsi="Arial" w:cs="Arial"/>
          <w:b/>
          <w:sz w:val="20"/>
          <w:szCs w:val="20"/>
        </w:rPr>
        <w:t xml:space="preserve">Interests: </w:t>
      </w:r>
      <w:r w:rsidR="0071251E">
        <w:rPr>
          <w:rFonts w:ascii="Arial" w:hAnsi="Arial" w:cs="Arial"/>
          <w:sz w:val="20"/>
          <w:szCs w:val="20"/>
        </w:rPr>
        <w:t>None</w:t>
      </w:r>
      <w:r w:rsidRPr="001C382C">
        <w:rPr>
          <w:rFonts w:ascii="Arial" w:hAnsi="Arial" w:cs="Arial"/>
          <w:sz w:val="20"/>
          <w:szCs w:val="20"/>
        </w:rPr>
        <w:t xml:space="preserve"> </w:t>
      </w:r>
    </w:p>
    <w:p w14:paraId="6C6ABB7B" w14:textId="77777777" w:rsidR="00E6490C" w:rsidRPr="001C382C" w:rsidRDefault="00E6490C" w:rsidP="00E6490C">
      <w:pPr>
        <w:pStyle w:val="ListParagraph"/>
        <w:jc w:val="left"/>
        <w:rPr>
          <w:rFonts w:ascii="Arial" w:hAnsi="Arial" w:cs="Arial"/>
          <w:b/>
          <w:sz w:val="20"/>
          <w:szCs w:val="20"/>
        </w:rPr>
      </w:pPr>
    </w:p>
    <w:p w14:paraId="55A752B8" w14:textId="144F149A" w:rsidR="00E6490C" w:rsidRPr="001C382C" w:rsidRDefault="00E6490C" w:rsidP="00E6490C">
      <w:pPr>
        <w:pStyle w:val="ListParagraph"/>
        <w:numPr>
          <w:ilvl w:val="0"/>
          <w:numId w:val="2"/>
        </w:numPr>
        <w:jc w:val="left"/>
        <w:rPr>
          <w:rFonts w:ascii="Arial" w:hAnsi="Arial" w:cs="Arial"/>
          <w:sz w:val="20"/>
          <w:szCs w:val="20"/>
        </w:rPr>
      </w:pPr>
      <w:r w:rsidRPr="001C382C">
        <w:rPr>
          <w:rFonts w:ascii="Arial" w:hAnsi="Arial" w:cs="Arial"/>
          <w:b/>
          <w:sz w:val="20"/>
          <w:szCs w:val="20"/>
        </w:rPr>
        <w:t xml:space="preserve">Apologies: </w:t>
      </w:r>
      <w:r w:rsidR="0071251E">
        <w:rPr>
          <w:rFonts w:ascii="Arial" w:hAnsi="Arial" w:cs="Arial"/>
          <w:sz w:val="20"/>
          <w:szCs w:val="20"/>
        </w:rPr>
        <w:t>Councillor Harpham (work)</w:t>
      </w:r>
      <w:r w:rsidR="00175DB2">
        <w:rPr>
          <w:rFonts w:ascii="Arial" w:hAnsi="Arial" w:cs="Arial"/>
          <w:sz w:val="20"/>
          <w:szCs w:val="20"/>
        </w:rPr>
        <w:t>; apologies accepted.</w:t>
      </w:r>
    </w:p>
    <w:p w14:paraId="0F1D528F" w14:textId="77777777" w:rsidR="00E6490C" w:rsidRPr="001C382C" w:rsidRDefault="00E6490C" w:rsidP="00E6490C">
      <w:pPr>
        <w:pStyle w:val="ListParagraph"/>
        <w:ind w:left="360"/>
        <w:jc w:val="left"/>
        <w:rPr>
          <w:rFonts w:ascii="Arial" w:hAnsi="Arial" w:cs="Arial"/>
          <w:b/>
          <w:sz w:val="20"/>
          <w:szCs w:val="20"/>
        </w:rPr>
      </w:pPr>
    </w:p>
    <w:p w14:paraId="3B068E9A" w14:textId="66268EED" w:rsidR="00E6490C" w:rsidRPr="00175DB2" w:rsidRDefault="00E6490C" w:rsidP="00E6490C">
      <w:pPr>
        <w:pStyle w:val="ListParagraph"/>
        <w:numPr>
          <w:ilvl w:val="0"/>
          <w:numId w:val="2"/>
        </w:numPr>
        <w:jc w:val="left"/>
        <w:rPr>
          <w:rFonts w:ascii="Arial" w:hAnsi="Arial" w:cs="Arial"/>
          <w:b/>
          <w:sz w:val="20"/>
          <w:szCs w:val="20"/>
        </w:rPr>
      </w:pPr>
      <w:r w:rsidRPr="00175DB2">
        <w:rPr>
          <w:rFonts w:ascii="Arial" w:hAnsi="Arial" w:cs="Arial"/>
          <w:b/>
          <w:sz w:val="20"/>
          <w:szCs w:val="20"/>
        </w:rPr>
        <w:t xml:space="preserve">Minutes: </w:t>
      </w:r>
      <w:r w:rsidRPr="00175DB2">
        <w:rPr>
          <w:rFonts w:ascii="Arial" w:hAnsi="Arial" w:cs="Arial"/>
          <w:sz w:val="20"/>
          <w:szCs w:val="20"/>
        </w:rPr>
        <w:t xml:space="preserve">minutes of the meeting of the Council on the </w:t>
      </w:r>
      <w:r w:rsidR="00FD5CCC" w:rsidRPr="00175DB2">
        <w:rPr>
          <w:rFonts w:ascii="Arial" w:hAnsi="Arial" w:cs="Arial"/>
          <w:sz w:val="20"/>
          <w:szCs w:val="20"/>
        </w:rPr>
        <w:t>4</w:t>
      </w:r>
      <w:r w:rsidR="00D23CD2" w:rsidRPr="00175DB2">
        <w:rPr>
          <w:rFonts w:ascii="Arial" w:hAnsi="Arial" w:cs="Arial"/>
          <w:sz w:val="20"/>
          <w:szCs w:val="20"/>
        </w:rPr>
        <w:t>rd</w:t>
      </w:r>
      <w:r w:rsidRPr="00175DB2">
        <w:rPr>
          <w:rFonts w:ascii="Arial" w:hAnsi="Arial" w:cs="Arial"/>
          <w:sz w:val="20"/>
          <w:szCs w:val="20"/>
        </w:rPr>
        <w:t xml:space="preserve"> November 20</w:t>
      </w:r>
      <w:r w:rsidR="00FD5CCC" w:rsidRPr="00175DB2">
        <w:rPr>
          <w:rFonts w:ascii="Arial" w:hAnsi="Arial" w:cs="Arial"/>
          <w:sz w:val="20"/>
          <w:szCs w:val="20"/>
        </w:rPr>
        <w:t>2</w:t>
      </w:r>
      <w:r w:rsidR="00D23CD2" w:rsidRPr="00175DB2">
        <w:rPr>
          <w:rFonts w:ascii="Arial" w:hAnsi="Arial" w:cs="Arial"/>
          <w:sz w:val="20"/>
          <w:szCs w:val="20"/>
        </w:rPr>
        <w:t>1</w:t>
      </w:r>
      <w:r w:rsidR="00175DB2">
        <w:rPr>
          <w:rFonts w:ascii="Arial" w:hAnsi="Arial" w:cs="Arial"/>
          <w:sz w:val="20"/>
          <w:szCs w:val="20"/>
        </w:rPr>
        <w:t>were approved.</w:t>
      </w:r>
    </w:p>
    <w:p w14:paraId="47BA43B4" w14:textId="77777777" w:rsidR="00175DB2" w:rsidRPr="00175DB2" w:rsidRDefault="00175DB2" w:rsidP="00175DB2">
      <w:pPr>
        <w:pStyle w:val="ListParagraph"/>
        <w:rPr>
          <w:rFonts w:ascii="Arial" w:hAnsi="Arial" w:cs="Arial"/>
          <w:b/>
          <w:sz w:val="20"/>
          <w:szCs w:val="20"/>
        </w:rPr>
      </w:pPr>
    </w:p>
    <w:p w14:paraId="6F4A31B4" w14:textId="5D46CDA6" w:rsidR="00E6490C" w:rsidRPr="00175DB2" w:rsidRDefault="00E6490C" w:rsidP="00E6490C">
      <w:pPr>
        <w:pStyle w:val="ListParagraph"/>
        <w:numPr>
          <w:ilvl w:val="0"/>
          <w:numId w:val="2"/>
        </w:numPr>
        <w:jc w:val="left"/>
        <w:rPr>
          <w:rFonts w:ascii="Arial" w:hAnsi="Arial" w:cs="Arial"/>
          <w:sz w:val="20"/>
          <w:szCs w:val="20"/>
        </w:rPr>
      </w:pPr>
      <w:r w:rsidRPr="00175DB2">
        <w:rPr>
          <w:rFonts w:ascii="Arial" w:hAnsi="Arial" w:cs="Arial"/>
          <w:b/>
          <w:sz w:val="20"/>
          <w:szCs w:val="20"/>
        </w:rPr>
        <w:t xml:space="preserve">Matters arising: </w:t>
      </w:r>
      <w:r w:rsidR="00175DB2">
        <w:rPr>
          <w:rFonts w:ascii="Arial" w:hAnsi="Arial" w:cs="Arial"/>
          <w:bCs/>
          <w:sz w:val="20"/>
          <w:szCs w:val="20"/>
        </w:rPr>
        <w:t>the clerk advised that a number of issues had arisen over the attachment of a plaque to grave 102. The was no precedent for commemorating the death of someone not interred in the grave. The Council would consider adding a suitable amendment to regulations at the May 2022 AGM.</w:t>
      </w:r>
    </w:p>
    <w:p w14:paraId="06784270" w14:textId="77777777" w:rsidR="00175DB2" w:rsidRPr="00175DB2" w:rsidRDefault="00175DB2" w:rsidP="00175DB2">
      <w:pPr>
        <w:pStyle w:val="ListParagraph"/>
        <w:rPr>
          <w:rFonts w:ascii="Arial" w:hAnsi="Arial" w:cs="Arial"/>
          <w:sz w:val="20"/>
          <w:szCs w:val="20"/>
        </w:rPr>
      </w:pPr>
    </w:p>
    <w:p w14:paraId="02CEE6B0" w14:textId="01C14550" w:rsidR="003511D5" w:rsidRPr="003511D5" w:rsidRDefault="00E6490C" w:rsidP="00E6490C">
      <w:pPr>
        <w:pStyle w:val="ListParagraph"/>
        <w:numPr>
          <w:ilvl w:val="0"/>
          <w:numId w:val="2"/>
        </w:numPr>
        <w:jc w:val="left"/>
        <w:rPr>
          <w:rFonts w:ascii="Arial" w:hAnsi="Arial" w:cs="Arial"/>
          <w:sz w:val="20"/>
          <w:szCs w:val="20"/>
        </w:rPr>
      </w:pPr>
      <w:r w:rsidRPr="003511D5">
        <w:rPr>
          <w:rFonts w:ascii="Arial" w:hAnsi="Arial" w:cs="Arial"/>
          <w:b/>
          <w:sz w:val="20"/>
          <w:szCs w:val="20"/>
        </w:rPr>
        <w:t>Open forum</w:t>
      </w:r>
      <w:r w:rsidR="00F16917" w:rsidRPr="003511D5">
        <w:rPr>
          <w:rFonts w:ascii="Arial" w:hAnsi="Arial" w:cs="Arial"/>
          <w:b/>
          <w:sz w:val="20"/>
          <w:szCs w:val="20"/>
        </w:rPr>
        <w:t xml:space="preserve">: </w:t>
      </w:r>
      <w:r w:rsidR="00172522">
        <w:rPr>
          <w:rFonts w:ascii="Arial" w:hAnsi="Arial" w:cs="Arial"/>
          <w:bCs/>
          <w:sz w:val="20"/>
          <w:szCs w:val="20"/>
        </w:rPr>
        <w:t xml:space="preserve">The chairman welcomed UC Parker to the meeting. </w:t>
      </w:r>
      <w:r w:rsidR="00F16917" w:rsidRPr="003511D5">
        <w:rPr>
          <w:rFonts w:ascii="Arial" w:hAnsi="Arial" w:cs="Arial"/>
          <w:bCs/>
          <w:sz w:val="20"/>
          <w:szCs w:val="20"/>
        </w:rPr>
        <w:t>UC Parker agreed to forward the strategic plan to the clerk</w:t>
      </w:r>
      <w:r w:rsidR="00172522">
        <w:rPr>
          <w:rFonts w:ascii="Arial" w:hAnsi="Arial" w:cs="Arial"/>
          <w:bCs/>
          <w:sz w:val="20"/>
          <w:szCs w:val="20"/>
        </w:rPr>
        <w:t xml:space="preserve"> so that the council could consider adding its name to appropriate proposals.</w:t>
      </w:r>
      <w:r w:rsidR="00F16917" w:rsidRPr="003511D5">
        <w:rPr>
          <w:rFonts w:ascii="Arial" w:hAnsi="Arial" w:cs="Arial"/>
          <w:bCs/>
          <w:sz w:val="20"/>
          <w:szCs w:val="20"/>
        </w:rPr>
        <w:t xml:space="preserve"> During a discussion of the future of the Black Horse</w:t>
      </w:r>
      <w:r w:rsidR="00172522">
        <w:rPr>
          <w:rFonts w:ascii="Arial" w:hAnsi="Arial" w:cs="Arial"/>
          <w:bCs/>
          <w:sz w:val="20"/>
          <w:szCs w:val="20"/>
        </w:rPr>
        <w:t xml:space="preserve"> (see item 7)</w:t>
      </w:r>
      <w:r w:rsidR="00F16917" w:rsidRPr="003511D5">
        <w:rPr>
          <w:rFonts w:ascii="Arial" w:hAnsi="Arial" w:cs="Arial"/>
          <w:bCs/>
          <w:sz w:val="20"/>
          <w:szCs w:val="20"/>
        </w:rPr>
        <w:t xml:space="preserve">, he undertook to contact the planning department on the council’s behalf to ascertain the official planning view on next steps. </w:t>
      </w:r>
    </w:p>
    <w:p w14:paraId="5674A396" w14:textId="77777777" w:rsidR="003511D5" w:rsidRPr="003511D5" w:rsidRDefault="003511D5" w:rsidP="003511D5">
      <w:pPr>
        <w:pStyle w:val="ListParagraph"/>
        <w:rPr>
          <w:rFonts w:ascii="Arial" w:hAnsi="Arial" w:cs="Arial"/>
          <w:b/>
          <w:sz w:val="20"/>
          <w:szCs w:val="20"/>
        </w:rPr>
      </w:pPr>
    </w:p>
    <w:p w14:paraId="1320A966" w14:textId="1840A38C" w:rsidR="00E6490C" w:rsidRPr="003511D5" w:rsidRDefault="00E6490C" w:rsidP="00E6490C">
      <w:pPr>
        <w:pStyle w:val="ListParagraph"/>
        <w:numPr>
          <w:ilvl w:val="0"/>
          <w:numId w:val="2"/>
        </w:numPr>
        <w:jc w:val="left"/>
        <w:rPr>
          <w:rFonts w:ascii="Arial" w:hAnsi="Arial" w:cs="Arial"/>
          <w:sz w:val="20"/>
          <w:szCs w:val="20"/>
        </w:rPr>
      </w:pPr>
      <w:r w:rsidRPr="003511D5">
        <w:rPr>
          <w:rFonts w:ascii="Arial" w:hAnsi="Arial" w:cs="Arial"/>
          <w:b/>
          <w:sz w:val="20"/>
          <w:szCs w:val="20"/>
        </w:rPr>
        <w:t xml:space="preserve">Accounts: </w:t>
      </w:r>
      <w:r w:rsidRPr="003511D5">
        <w:rPr>
          <w:rFonts w:ascii="Arial" w:hAnsi="Arial" w:cs="Arial"/>
          <w:sz w:val="20"/>
          <w:szCs w:val="20"/>
        </w:rPr>
        <w:t xml:space="preserve">the balance reported at the meeting was </w:t>
      </w:r>
      <w:r w:rsidRPr="003511D5">
        <w:rPr>
          <w:rFonts w:ascii="Arial" w:hAnsi="Arial" w:cs="Arial"/>
          <w:b/>
          <w:sz w:val="20"/>
          <w:szCs w:val="20"/>
        </w:rPr>
        <w:t>£</w:t>
      </w:r>
      <w:r w:rsidR="00F16917" w:rsidRPr="003511D5">
        <w:rPr>
          <w:rFonts w:ascii="Arial" w:hAnsi="Arial" w:cs="Arial"/>
          <w:b/>
          <w:sz w:val="20"/>
          <w:szCs w:val="20"/>
        </w:rPr>
        <w:t>19,673.42</w:t>
      </w:r>
      <w:r w:rsidRPr="003511D5">
        <w:rPr>
          <w:rFonts w:ascii="Arial" w:hAnsi="Arial" w:cs="Arial"/>
          <w:b/>
          <w:sz w:val="20"/>
          <w:szCs w:val="20"/>
        </w:rPr>
        <w:t xml:space="preserve"> </w:t>
      </w:r>
      <w:r w:rsidRPr="003511D5">
        <w:rPr>
          <w:rFonts w:ascii="Arial" w:hAnsi="Arial" w:cs="Arial"/>
          <w:sz w:val="20"/>
          <w:szCs w:val="20"/>
        </w:rPr>
        <w:t>(£</w:t>
      </w:r>
      <w:r w:rsidR="00F16917" w:rsidRPr="003511D5">
        <w:rPr>
          <w:rFonts w:ascii="Arial" w:hAnsi="Arial" w:cs="Arial"/>
          <w:sz w:val="20"/>
          <w:szCs w:val="20"/>
        </w:rPr>
        <w:t>12,391.14</w:t>
      </w:r>
      <w:r w:rsidRPr="003511D5">
        <w:rPr>
          <w:rFonts w:ascii="Arial" w:hAnsi="Arial" w:cs="Arial"/>
          <w:sz w:val="20"/>
          <w:szCs w:val="20"/>
        </w:rPr>
        <w:t xml:space="preserve"> current and £</w:t>
      </w:r>
      <w:r w:rsidR="00886D20" w:rsidRPr="003511D5">
        <w:rPr>
          <w:rFonts w:ascii="Arial" w:hAnsi="Arial" w:cs="Arial"/>
          <w:sz w:val="20"/>
          <w:szCs w:val="20"/>
        </w:rPr>
        <w:t>72</w:t>
      </w:r>
      <w:r w:rsidR="00720536" w:rsidRPr="003511D5">
        <w:rPr>
          <w:rFonts w:ascii="Arial" w:hAnsi="Arial" w:cs="Arial"/>
          <w:sz w:val="20"/>
          <w:szCs w:val="20"/>
        </w:rPr>
        <w:t xml:space="preserve">82.28 </w:t>
      </w:r>
      <w:r w:rsidRPr="003511D5">
        <w:rPr>
          <w:rFonts w:ascii="Arial" w:hAnsi="Arial" w:cs="Arial"/>
          <w:sz w:val="20"/>
          <w:szCs w:val="20"/>
        </w:rPr>
        <w:t>investment</w:t>
      </w:r>
      <w:r w:rsidR="00720536" w:rsidRPr="003511D5">
        <w:rPr>
          <w:rFonts w:ascii="Arial" w:hAnsi="Arial" w:cs="Arial"/>
          <w:sz w:val="20"/>
          <w:szCs w:val="20"/>
        </w:rPr>
        <w:t>).</w:t>
      </w:r>
      <w:r w:rsidRPr="003511D5">
        <w:rPr>
          <w:rFonts w:ascii="Arial" w:hAnsi="Arial" w:cs="Arial"/>
          <w:sz w:val="20"/>
          <w:szCs w:val="20"/>
        </w:rPr>
        <w:t xml:space="preserve"> Members </w:t>
      </w:r>
      <w:r w:rsidRPr="003511D5">
        <w:rPr>
          <w:rFonts w:ascii="Arial" w:hAnsi="Arial" w:cs="Arial"/>
          <w:b/>
          <w:sz w:val="20"/>
          <w:szCs w:val="20"/>
        </w:rPr>
        <w:t>approve</w:t>
      </w:r>
      <w:r w:rsidR="00720536" w:rsidRPr="003511D5">
        <w:rPr>
          <w:rFonts w:ascii="Arial" w:hAnsi="Arial" w:cs="Arial"/>
          <w:b/>
          <w:sz w:val="20"/>
          <w:szCs w:val="20"/>
        </w:rPr>
        <w:t>d</w:t>
      </w:r>
      <w:r w:rsidRPr="003511D5">
        <w:rPr>
          <w:rFonts w:ascii="Arial" w:hAnsi="Arial" w:cs="Arial"/>
          <w:b/>
          <w:sz w:val="20"/>
          <w:szCs w:val="20"/>
        </w:rPr>
        <w:t xml:space="preserve"> the accounts and agree</w:t>
      </w:r>
      <w:r w:rsidR="00720536" w:rsidRPr="003511D5">
        <w:rPr>
          <w:rFonts w:ascii="Arial" w:hAnsi="Arial" w:cs="Arial"/>
          <w:b/>
          <w:sz w:val="20"/>
          <w:szCs w:val="20"/>
        </w:rPr>
        <w:t>d</w:t>
      </w:r>
      <w:r w:rsidRPr="003511D5">
        <w:rPr>
          <w:rFonts w:ascii="Arial" w:hAnsi="Arial" w:cs="Arial"/>
          <w:b/>
          <w:sz w:val="20"/>
          <w:szCs w:val="20"/>
        </w:rPr>
        <w:t xml:space="preserve"> the payments</w:t>
      </w:r>
      <w:r w:rsidRPr="003511D5">
        <w:rPr>
          <w:rFonts w:ascii="Arial" w:hAnsi="Arial" w:cs="Arial"/>
          <w:sz w:val="20"/>
          <w:szCs w:val="20"/>
        </w:rPr>
        <w:t xml:space="preserve"> they contain</w:t>
      </w:r>
      <w:r w:rsidR="00720536" w:rsidRPr="003511D5">
        <w:rPr>
          <w:rFonts w:ascii="Arial" w:hAnsi="Arial" w:cs="Arial"/>
          <w:sz w:val="20"/>
          <w:szCs w:val="20"/>
        </w:rPr>
        <w:t>ed. The chairman (as monitoring councillor) confirmed he had approved a bank reconciliation and checked the invoices against the accounts.</w:t>
      </w:r>
      <w:r w:rsidRPr="003511D5">
        <w:rPr>
          <w:rFonts w:ascii="Arial" w:hAnsi="Arial" w:cs="Arial"/>
          <w:sz w:val="20"/>
          <w:szCs w:val="20"/>
        </w:rPr>
        <w:t xml:space="preserve"> </w:t>
      </w:r>
    </w:p>
    <w:p w14:paraId="670F6A12" w14:textId="77777777" w:rsidR="00E6490C" w:rsidRPr="001C382C" w:rsidRDefault="00E6490C" w:rsidP="00E6490C">
      <w:pPr>
        <w:ind w:left="624" w:hanging="720"/>
        <w:jc w:val="left"/>
        <w:rPr>
          <w:rFonts w:ascii="Arial" w:hAnsi="Arial" w:cs="Arial"/>
          <w:sz w:val="20"/>
          <w:szCs w:val="20"/>
        </w:rPr>
      </w:pPr>
    </w:p>
    <w:p w14:paraId="55652155" w14:textId="6443193E" w:rsidR="00E6490C" w:rsidRPr="001C382C" w:rsidRDefault="00E6490C" w:rsidP="00E6490C">
      <w:pPr>
        <w:pStyle w:val="ListParagraph"/>
        <w:numPr>
          <w:ilvl w:val="0"/>
          <w:numId w:val="2"/>
        </w:numPr>
        <w:jc w:val="left"/>
        <w:rPr>
          <w:rFonts w:ascii="Arial" w:hAnsi="Arial" w:cs="Arial"/>
          <w:b/>
          <w:sz w:val="20"/>
          <w:szCs w:val="20"/>
        </w:rPr>
      </w:pPr>
      <w:r w:rsidRPr="001C382C">
        <w:rPr>
          <w:rFonts w:ascii="Arial" w:hAnsi="Arial" w:cs="Arial"/>
          <w:b/>
          <w:sz w:val="20"/>
          <w:szCs w:val="20"/>
        </w:rPr>
        <w:t xml:space="preserve">Budget: </w:t>
      </w:r>
      <w:r w:rsidRPr="001C382C">
        <w:rPr>
          <w:rFonts w:ascii="Arial" w:hAnsi="Arial" w:cs="Arial"/>
          <w:sz w:val="20"/>
          <w:szCs w:val="20"/>
        </w:rPr>
        <w:t xml:space="preserve">Members </w:t>
      </w:r>
      <w:r w:rsidRPr="001C382C">
        <w:rPr>
          <w:rFonts w:ascii="Arial" w:hAnsi="Arial" w:cs="Arial"/>
          <w:b/>
          <w:sz w:val="20"/>
          <w:szCs w:val="20"/>
        </w:rPr>
        <w:t>agree</w:t>
      </w:r>
      <w:r w:rsidR="00720536">
        <w:rPr>
          <w:rFonts w:ascii="Arial" w:hAnsi="Arial" w:cs="Arial"/>
          <w:b/>
          <w:sz w:val="20"/>
          <w:szCs w:val="20"/>
        </w:rPr>
        <w:t>d</w:t>
      </w:r>
      <w:r w:rsidRPr="001C382C">
        <w:rPr>
          <w:rFonts w:ascii="Arial" w:hAnsi="Arial" w:cs="Arial"/>
          <w:b/>
          <w:sz w:val="20"/>
          <w:szCs w:val="20"/>
        </w:rPr>
        <w:t xml:space="preserve"> the following resolution</w:t>
      </w:r>
      <w:r w:rsidRPr="001C382C">
        <w:rPr>
          <w:rFonts w:ascii="Arial" w:hAnsi="Arial" w:cs="Arial"/>
          <w:sz w:val="20"/>
          <w:szCs w:val="20"/>
        </w:rPr>
        <w:t xml:space="preserve"> to form the basis of the budget used to set the precept in January.</w:t>
      </w:r>
    </w:p>
    <w:p w14:paraId="23BCB031" w14:textId="77777777" w:rsidR="00E6490C" w:rsidRPr="001C382C" w:rsidRDefault="00E6490C" w:rsidP="00E6490C">
      <w:pPr>
        <w:ind w:left="360"/>
        <w:jc w:val="both"/>
        <w:rPr>
          <w:rFonts w:ascii="Arial" w:hAnsi="Arial" w:cs="Arial"/>
          <w:b/>
          <w:sz w:val="20"/>
          <w:szCs w:val="20"/>
        </w:rPr>
      </w:pPr>
    </w:p>
    <w:p w14:paraId="18C01A60" w14:textId="0B8C1823" w:rsidR="00E6490C" w:rsidRPr="001C382C" w:rsidRDefault="00E6490C" w:rsidP="00E6490C">
      <w:pPr>
        <w:ind w:left="360"/>
        <w:jc w:val="both"/>
        <w:rPr>
          <w:rFonts w:ascii="Arial" w:hAnsi="Arial" w:cs="Arial"/>
          <w:b/>
          <w:sz w:val="20"/>
          <w:szCs w:val="20"/>
        </w:rPr>
      </w:pPr>
      <w:r w:rsidRPr="001C382C">
        <w:rPr>
          <w:rFonts w:ascii="Arial" w:hAnsi="Arial" w:cs="Arial"/>
          <w:b/>
          <w:sz w:val="20"/>
          <w:szCs w:val="20"/>
        </w:rPr>
        <w:t>The council resolves to set an expenditure budget of £</w:t>
      </w:r>
      <w:r w:rsidR="00FD5CCC" w:rsidRPr="001C382C">
        <w:rPr>
          <w:rFonts w:ascii="Arial" w:hAnsi="Arial" w:cs="Arial"/>
          <w:b/>
          <w:sz w:val="20"/>
          <w:szCs w:val="20"/>
        </w:rPr>
        <w:t>1</w:t>
      </w:r>
      <w:r w:rsidR="00886D20" w:rsidRPr="001C382C">
        <w:rPr>
          <w:rFonts w:ascii="Arial" w:hAnsi="Arial" w:cs="Arial"/>
          <w:b/>
          <w:sz w:val="20"/>
          <w:szCs w:val="20"/>
        </w:rPr>
        <w:t>8601</w:t>
      </w:r>
      <w:r w:rsidRPr="001C382C">
        <w:rPr>
          <w:rFonts w:ascii="Arial" w:hAnsi="Arial" w:cs="Arial"/>
          <w:b/>
          <w:sz w:val="20"/>
          <w:szCs w:val="20"/>
        </w:rPr>
        <w:t xml:space="preserve"> for the year 20</w:t>
      </w:r>
      <w:r w:rsidR="004F653A" w:rsidRPr="001C382C">
        <w:rPr>
          <w:rFonts w:ascii="Arial" w:hAnsi="Arial" w:cs="Arial"/>
          <w:b/>
          <w:sz w:val="20"/>
          <w:szCs w:val="20"/>
        </w:rPr>
        <w:t>2</w:t>
      </w:r>
      <w:r w:rsidR="00886D20" w:rsidRPr="001C382C">
        <w:rPr>
          <w:rFonts w:ascii="Arial" w:hAnsi="Arial" w:cs="Arial"/>
          <w:b/>
          <w:sz w:val="20"/>
          <w:szCs w:val="20"/>
        </w:rPr>
        <w:t>2</w:t>
      </w:r>
      <w:r w:rsidRPr="001C382C">
        <w:rPr>
          <w:rFonts w:ascii="Arial" w:hAnsi="Arial" w:cs="Arial"/>
          <w:b/>
          <w:sz w:val="20"/>
          <w:szCs w:val="20"/>
        </w:rPr>
        <w:t>-</w:t>
      </w:r>
      <w:r w:rsidR="00AA4D26" w:rsidRPr="001C382C">
        <w:rPr>
          <w:rFonts w:ascii="Arial" w:hAnsi="Arial" w:cs="Arial"/>
          <w:b/>
          <w:sz w:val="20"/>
          <w:szCs w:val="20"/>
        </w:rPr>
        <w:t>2</w:t>
      </w:r>
      <w:r w:rsidR="00886D20" w:rsidRPr="001C382C">
        <w:rPr>
          <w:rFonts w:ascii="Arial" w:hAnsi="Arial" w:cs="Arial"/>
          <w:b/>
          <w:sz w:val="20"/>
          <w:szCs w:val="20"/>
        </w:rPr>
        <w:t>3</w:t>
      </w:r>
      <w:r w:rsidRPr="001C382C">
        <w:rPr>
          <w:rFonts w:ascii="Arial" w:hAnsi="Arial" w:cs="Arial"/>
          <w:b/>
          <w:sz w:val="20"/>
          <w:szCs w:val="20"/>
        </w:rPr>
        <w:t xml:space="preserve">. This requires £0 to be spent from council reserves and will retain a prudent reserve of around </w:t>
      </w:r>
      <w:r w:rsidR="00060D66" w:rsidRPr="001C382C">
        <w:rPr>
          <w:rFonts w:ascii="Arial" w:hAnsi="Arial" w:cs="Arial"/>
          <w:b/>
          <w:sz w:val="20"/>
          <w:szCs w:val="20"/>
        </w:rPr>
        <w:t>£</w:t>
      </w:r>
      <w:r w:rsidR="00886D20" w:rsidRPr="001C382C">
        <w:rPr>
          <w:rFonts w:ascii="Arial" w:hAnsi="Arial" w:cs="Arial"/>
          <w:b/>
          <w:sz w:val="20"/>
          <w:szCs w:val="20"/>
        </w:rPr>
        <w:t>1</w:t>
      </w:r>
      <w:r w:rsidR="00720536">
        <w:rPr>
          <w:rFonts w:ascii="Arial" w:hAnsi="Arial" w:cs="Arial"/>
          <w:b/>
          <w:sz w:val="20"/>
          <w:szCs w:val="20"/>
        </w:rPr>
        <w:t>1,000</w:t>
      </w:r>
      <w:r w:rsidRPr="001C382C">
        <w:rPr>
          <w:rFonts w:ascii="Arial" w:hAnsi="Arial" w:cs="Arial"/>
          <w:b/>
          <w:sz w:val="20"/>
          <w:szCs w:val="20"/>
        </w:rPr>
        <w:t>,</w:t>
      </w:r>
      <w:r w:rsidR="00AA4D26" w:rsidRPr="001C382C">
        <w:rPr>
          <w:rFonts w:ascii="Arial" w:hAnsi="Arial" w:cs="Arial"/>
          <w:b/>
          <w:sz w:val="20"/>
          <w:szCs w:val="20"/>
        </w:rPr>
        <w:t xml:space="preserve"> </w:t>
      </w:r>
      <w:r w:rsidRPr="001C382C">
        <w:rPr>
          <w:rFonts w:ascii="Arial" w:hAnsi="Arial" w:cs="Arial"/>
          <w:b/>
          <w:sz w:val="20"/>
          <w:szCs w:val="20"/>
        </w:rPr>
        <w:t>depending on the 20</w:t>
      </w:r>
      <w:r w:rsidR="00886D20" w:rsidRPr="001C382C">
        <w:rPr>
          <w:rFonts w:ascii="Arial" w:hAnsi="Arial" w:cs="Arial"/>
          <w:b/>
          <w:sz w:val="20"/>
          <w:szCs w:val="20"/>
        </w:rPr>
        <w:t>21-22</w:t>
      </w:r>
      <w:r w:rsidRPr="001C382C">
        <w:rPr>
          <w:rFonts w:ascii="Arial" w:hAnsi="Arial" w:cs="Arial"/>
          <w:b/>
          <w:sz w:val="20"/>
          <w:szCs w:val="20"/>
        </w:rPr>
        <w:t xml:space="preserve"> outturn figures</w:t>
      </w:r>
      <w:r w:rsidR="00060D66" w:rsidRPr="001C382C">
        <w:rPr>
          <w:rFonts w:ascii="Arial" w:hAnsi="Arial" w:cs="Arial"/>
          <w:b/>
          <w:sz w:val="20"/>
          <w:szCs w:val="20"/>
        </w:rPr>
        <w:t>,</w:t>
      </w:r>
      <w:r w:rsidR="00FD5CCC" w:rsidRPr="001C382C">
        <w:rPr>
          <w:rFonts w:ascii="Arial" w:hAnsi="Arial" w:cs="Arial"/>
          <w:b/>
          <w:sz w:val="20"/>
          <w:szCs w:val="20"/>
        </w:rPr>
        <w:t xml:space="preserve"> which have been estimated to show an estimated carry-over of £</w:t>
      </w:r>
      <w:r w:rsidR="00886D20" w:rsidRPr="001C382C">
        <w:rPr>
          <w:rFonts w:ascii="Arial" w:hAnsi="Arial" w:cs="Arial"/>
          <w:b/>
          <w:sz w:val="20"/>
          <w:szCs w:val="20"/>
        </w:rPr>
        <w:t>15,890</w:t>
      </w:r>
      <w:r w:rsidRPr="001C382C">
        <w:rPr>
          <w:rFonts w:ascii="Arial" w:hAnsi="Arial" w:cs="Arial"/>
          <w:b/>
          <w:sz w:val="20"/>
          <w:szCs w:val="20"/>
        </w:rPr>
        <w:t>. The budget will require a precept of £10,000 to be collected by DCC.</w:t>
      </w:r>
    </w:p>
    <w:p w14:paraId="766C4E92" w14:textId="340F376E" w:rsidR="00AC0107" w:rsidRPr="001C382C" w:rsidRDefault="00AC0107" w:rsidP="00E6490C">
      <w:pPr>
        <w:ind w:left="360"/>
        <w:jc w:val="both"/>
        <w:rPr>
          <w:rFonts w:ascii="Arial" w:hAnsi="Arial" w:cs="Arial"/>
          <w:b/>
          <w:sz w:val="20"/>
          <w:szCs w:val="20"/>
        </w:rPr>
      </w:pPr>
    </w:p>
    <w:p w14:paraId="0FF24BD8" w14:textId="265A76AE" w:rsidR="003511D5" w:rsidRPr="001D58B0" w:rsidRDefault="008D48A3" w:rsidP="003511D5">
      <w:pPr>
        <w:pStyle w:val="ListParagraph"/>
        <w:numPr>
          <w:ilvl w:val="0"/>
          <w:numId w:val="2"/>
        </w:numPr>
        <w:jc w:val="left"/>
        <w:rPr>
          <w:rFonts w:ascii="Arial" w:hAnsi="Arial" w:cs="Arial"/>
          <w:sz w:val="20"/>
          <w:szCs w:val="20"/>
        </w:rPr>
      </w:pPr>
      <w:r w:rsidRPr="001D58B0">
        <w:rPr>
          <w:rFonts w:ascii="Arial" w:hAnsi="Arial" w:cs="Arial"/>
          <w:b/>
          <w:sz w:val="20"/>
          <w:szCs w:val="20"/>
        </w:rPr>
        <w:t xml:space="preserve">Verbal reports: </w:t>
      </w:r>
      <w:r w:rsidR="001D58B0" w:rsidRPr="001D58B0">
        <w:rPr>
          <w:rFonts w:ascii="Arial" w:hAnsi="Arial" w:cs="Arial"/>
          <w:b/>
          <w:sz w:val="20"/>
          <w:szCs w:val="20"/>
        </w:rPr>
        <w:t xml:space="preserve">1. </w:t>
      </w:r>
      <w:r w:rsidR="003511D5" w:rsidRPr="001D58B0">
        <w:rPr>
          <w:rFonts w:ascii="Arial" w:hAnsi="Arial" w:cs="Arial"/>
          <w:bCs/>
          <w:sz w:val="20"/>
          <w:szCs w:val="20"/>
        </w:rPr>
        <w:t>Traffic Meeting with WNC; no new developments but confirmation that the Stanford Road junction with Main Street was not considered a suitable location for a controlled crossing on the grounds of visibility. To ensure the outcomes of the 8</w:t>
      </w:r>
      <w:r w:rsidR="003511D5" w:rsidRPr="001D58B0">
        <w:rPr>
          <w:rFonts w:ascii="Arial" w:hAnsi="Arial" w:cs="Arial"/>
          <w:bCs/>
          <w:sz w:val="20"/>
          <w:szCs w:val="20"/>
          <w:vertAlign w:val="superscript"/>
        </w:rPr>
        <w:t>th</w:t>
      </w:r>
      <w:r w:rsidR="003511D5" w:rsidRPr="001D58B0">
        <w:rPr>
          <w:rFonts w:ascii="Arial" w:hAnsi="Arial" w:cs="Arial"/>
          <w:bCs/>
          <w:sz w:val="20"/>
          <w:szCs w:val="20"/>
        </w:rPr>
        <w:t xml:space="preserve"> December meeting were pursued, </w:t>
      </w:r>
      <w:r w:rsidR="003511D5" w:rsidRPr="001D58B0">
        <w:rPr>
          <w:rFonts w:ascii="Arial" w:hAnsi="Arial" w:cs="Arial"/>
          <w:bCs/>
          <w:sz w:val="20"/>
          <w:szCs w:val="20"/>
        </w:rPr>
        <w:t>the chairman undertook to contact the MP for his view on progress.</w:t>
      </w:r>
      <w:r w:rsidR="001D58B0" w:rsidRPr="001D58B0">
        <w:rPr>
          <w:rFonts w:ascii="Arial" w:hAnsi="Arial" w:cs="Arial"/>
          <w:bCs/>
          <w:sz w:val="20"/>
          <w:szCs w:val="20"/>
        </w:rPr>
        <w:t xml:space="preserve"> 2. Capfa: a discussion with the new owner of the B</w:t>
      </w:r>
      <w:r w:rsidR="00172522">
        <w:rPr>
          <w:rFonts w:ascii="Arial" w:hAnsi="Arial" w:cs="Arial"/>
          <w:bCs/>
          <w:sz w:val="20"/>
          <w:szCs w:val="20"/>
        </w:rPr>
        <w:t xml:space="preserve">lack </w:t>
      </w:r>
      <w:r w:rsidR="001D58B0" w:rsidRPr="001D58B0">
        <w:rPr>
          <w:rFonts w:ascii="Arial" w:hAnsi="Arial" w:cs="Arial"/>
          <w:bCs/>
          <w:sz w:val="20"/>
          <w:szCs w:val="20"/>
        </w:rPr>
        <w:t>H</w:t>
      </w:r>
      <w:r w:rsidR="00172522">
        <w:rPr>
          <w:rFonts w:ascii="Arial" w:hAnsi="Arial" w:cs="Arial"/>
          <w:bCs/>
          <w:sz w:val="20"/>
          <w:szCs w:val="20"/>
        </w:rPr>
        <w:t>orse</w:t>
      </w:r>
      <w:r w:rsidR="001D58B0" w:rsidRPr="001D58B0">
        <w:rPr>
          <w:rFonts w:ascii="Arial" w:hAnsi="Arial" w:cs="Arial"/>
          <w:bCs/>
          <w:sz w:val="20"/>
          <w:szCs w:val="20"/>
        </w:rPr>
        <w:t xml:space="preserve"> raised concerns over its future and questions about licensing laws and planning regulations. UC Parker undertook to look into the position with planning officers on the Council’s behalf. The bonfire had been a great success. 3. VH AGM: the chairman reported on a successful and well-attended AGM and the installation of new officers with ideas and energy. </w:t>
      </w:r>
    </w:p>
    <w:p w14:paraId="2C803844" w14:textId="5D544D32" w:rsidR="00393970" w:rsidRPr="001C382C" w:rsidRDefault="00393970" w:rsidP="001D58B0">
      <w:pPr>
        <w:pStyle w:val="ListParagraph"/>
        <w:ind w:left="360"/>
        <w:jc w:val="left"/>
        <w:rPr>
          <w:rFonts w:ascii="Arial" w:hAnsi="Arial" w:cs="Arial"/>
          <w:b/>
          <w:sz w:val="20"/>
          <w:szCs w:val="20"/>
        </w:rPr>
      </w:pPr>
    </w:p>
    <w:p w14:paraId="0BD719A1" w14:textId="691AD4D3" w:rsidR="00896DCF" w:rsidRDefault="00E6490C" w:rsidP="00364B31">
      <w:pPr>
        <w:pStyle w:val="ListParagraph"/>
        <w:numPr>
          <w:ilvl w:val="0"/>
          <w:numId w:val="2"/>
        </w:numPr>
        <w:jc w:val="left"/>
        <w:rPr>
          <w:rFonts w:ascii="Arial" w:hAnsi="Arial" w:cs="Arial"/>
          <w:sz w:val="20"/>
          <w:szCs w:val="20"/>
        </w:rPr>
      </w:pPr>
      <w:r w:rsidRPr="001C382C">
        <w:rPr>
          <w:rFonts w:ascii="Arial" w:hAnsi="Arial" w:cs="Arial"/>
          <w:b/>
          <w:sz w:val="20"/>
          <w:szCs w:val="20"/>
        </w:rPr>
        <w:lastRenderedPageBreak/>
        <w:t xml:space="preserve">Post: </w:t>
      </w:r>
      <w:r w:rsidR="00364B31">
        <w:rPr>
          <w:rFonts w:ascii="Arial" w:hAnsi="Arial" w:cs="Arial"/>
          <w:sz w:val="20"/>
          <w:szCs w:val="20"/>
        </w:rPr>
        <w:t>the clerk reported a request from a resident that the council take action on the persistent fouling of the alleyway between Crabtree Lane and Church Lane. The Council has installed two dog waste bins and is negotiating a third. It joins all anti-waste schemes offered to it. Dog-walkers should also take careful responsibility for waste clearance.</w:t>
      </w:r>
    </w:p>
    <w:p w14:paraId="1707644A" w14:textId="77777777" w:rsidR="00364B31" w:rsidRPr="00364B31" w:rsidRDefault="00364B31" w:rsidP="00364B31">
      <w:pPr>
        <w:pStyle w:val="ListParagraph"/>
        <w:rPr>
          <w:rFonts w:ascii="Arial" w:hAnsi="Arial" w:cs="Arial"/>
          <w:sz w:val="20"/>
          <w:szCs w:val="20"/>
        </w:rPr>
      </w:pPr>
    </w:p>
    <w:p w14:paraId="45638C3A" w14:textId="5DFE4769" w:rsidR="00364B31" w:rsidRDefault="00364B31" w:rsidP="00364B31">
      <w:pPr>
        <w:pStyle w:val="ListParagraph"/>
        <w:ind w:left="360"/>
        <w:jc w:val="left"/>
        <w:rPr>
          <w:rFonts w:ascii="Arial" w:hAnsi="Arial" w:cs="Arial"/>
          <w:sz w:val="20"/>
          <w:szCs w:val="20"/>
        </w:rPr>
      </w:pPr>
      <w:r>
        <w:rPr>
          <w:rFonts w:ascii="Arial" w:hAnsi="Arial" w:cs="Arial"/>
          <w:sz w:val="20"/>
          <w:szCs w:val="20"/>
        </w:rPr>
        <w:t>Meeting ended 20.27.</w:t>
      </w:r>
    </w:p>
    <w:p w14:paraId="7F06804D" w14:textId="3775162A" w:rsidR="00364B31" w:rsidRDefault="00364B31" w:rsidP="00364B31">
      <w:pPr>
        <w:pStyle w:val="ListParagraph"/>
        <w:ind w:left="360"/>
        <w:jc w:val="left"/>
        <w:rPr>
          <w:rFonts w:ascii="Arial" w:hAnsi="Arial" w:cs="Arial"/>
          <w:sz w:val="20"/>
          <w:szCs w:val="20"/>
        </w:rPr>
      </w:pPr>
    </w:p>
    <w:p w14:paraId="21E01D68" w14:textId="587920D0" w:rsidR="00364B31" w:rsidRDefault="00364B31" w:rsidP="00364B31">
      <w:pPr>
        <w:pStyle w:val="ListParagraph"/>
        <w:ind w:left="360"/>
        <w:jc w:val="left"/>
        <w:rPr>
          <w:rFonts w:ascii="Arial" w:hAnsi="Arial" w:cs="Arial"/>
          <w:sz w:val="20"/>
          <w:szCs w:val="20"/>
        </w:rPr>
      </w:pPr>
      <w:r>
        <w:rPr>
          <w:rFonts w:ascii="Arial" w:hAnsi="Arial" w:cs="Arial"/>
          <w:noProof/>
          <w:sz w:val="20"/>
          <w:szCs w:val="20"/>
        </w:rPr>
        <w:drawing>
          <wp:inline distT="0" distB="0" distL="0" distR="0" wp14:anchorId="39ECA3AE" wp14:editId="350EB9F3">
            <wp:extent cx="1030778" cy="7606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030778" cy="760615"/>
                    </a:xfrm>
                    <a:prstGeom prst="rect">
                      <a:avLst/>
                    </a:prstGeom>
                  </pic:spPr>
                </pic:pic>
              </a:graphicData>
            </a:graphic>
          </wp:inline>
        </w:drawing>
      </w:r>
    </w:p>
    <w:p w14:paraId="49F5C2C1" w14:textId="581FAF27" w:rsidR="001C382C" w:rsidRPr="001C382C" w:rsidRDefault="001C382C" w:rsidP="00E6490C">
      <w:pPr>
        <w:ind w:left="360"/>
        <w:jc w:val="left"/>
        <w:rPr>
          <w:rFonts w:ascii="Arial" w:hAnsi="Arial" w:cs="Arial"/>
          <w:sz w:val="20"/>
          <w:szCs w:val="20"/>
        </w:rPr>
      </w:pPr>
    </w:p>
    <w:p w14:paraId="73249FFF" w14:textId="77777777" w:rsidR="001C382C" w:rsidRDefault="001C382C" w:rsidP="00800A0F">
      <w:pPr>
        <w:jc w:val="left"/>
        <w:rPr>
          <w:rFonts w:ascii="Arial" w:hAnsi="Arial" w:cs="Arial"/>
          <w:b/>
          <w:noProof/>
          <w:sz w:val="20"/>
          <w:szCs w:val="20"/>
          <w:lang w:eastAsia="en-GB"/>
        </w:rPr>
      </w:pPr>
    </w:p>
    <w:p w14:paraId="28E6DF2B" w14:textId="5A4FB263" w:rsidR="001C382C" w:rsidRDefault="001C382C" w:rsidP="00800A0F">
      <w:pPr>
        <w:jc w:val="left"/>
        <w:rPr>
          <w:rFonts w:ascii="Arial" w:hAnsi="Arial" w:cs="Arial"/>
          <w:b/>
          <w:noProof/>
          <w:sz w:val="20"/>
          <w:szCs w:val="20"/>
          <w:lang w:eastAsia="en-GB"/>
        </w:rPr>
      </w:pPr>
    </w:p>
    <w:p w14:paraId="04CC5FC6" w14:textId="1F234F11" w:rsidR="00800A0F" w:rsidRPr="001C382C" w:rsidRDefault="00E6490C" w:rsidP="00800A0F">
      <w:pPr>
        <w:jc w:val="left"/>
        <w:rPr>
          <w:sz w:val="20"/>
          <w:szCs w:val="20"/>
        </w:rPr>
      </w:pPr>
      <w:r w:rsidRPr="001C382C">
        <w:rPr>
          <w:rFonts w:ascii="Arial" w:hAnsi="Arial" w:cs="Arial"/>
          <w:b/>
          <w:noProof/>
          <w:sz w:val="20"/>
          <w:szCs w:val="20"/>
          <w:lang w:eastAsia="en-GB"/>
        </w:rPr>
        <w:t xml:space="preserve">Graham Jones </w:t>
      </w:r>
      <w:r w:rsidR="00364B31">
        <w:rPr>
          <w:rFonts w:ascii="Arial" w:hAnsi="Arial" w:cs="Arial"/>
          <w:b/>
          <w:noProof/>
          <w:sz w:val="20"/>
          <w:szCs w:val="20"/>
          <w:lang w:eastAsia="en-GB"/>
        </w:rPr>
        <w:t>3</w:t>
      </w:r>
      <w:r w:rsidR="00364B31" w:rsidRPr="00364B31">
        <w:rPr>
          <w:rFonts w:ascii="Arial" w:hAnsi="Arial" w:cs="Arial"/>
          <w:b/>
          <w:noProof/>
          <w:sz w:val="20"/>
          <w:szCs w:val="20"/>
          <w:vertAlign w:val="superscript"/>
          <w:lang w:eastAsia="en-GB"/>
        </w:rPr>
        <w:t>rd</w:t>
      </w:r>
      <w:r w:rsidR="00364B31">
        <w:rPr>
          <w:rFonts w:ascii="Arial" w:hAnsi="Arial" w:cs="Arial"/>
          <w:b/>
          <w:noProof/>
          <w:sz w:val="20"/>
          <w:szCs w:val="20"/>
          <w:lang w:eastAsia="en-GB"/>
        </w:rPr>
        <w:t xml:space="preserve"> December</w:t>
      </w:r>
      <w:r w:rsidRPr="001C382C">
        <w:rPr>
          <w:rFonts w:ascii="Arial" w:hAnsi="Arial" w:cs="Arial"/>
          <w:b/>
          <w:sz w:val="20"/>
          <w:szCs w:val="20"/>
        </w:rPr>
        <w:t xml:space="preserve"> 20</w:t>
      </w:r>
      <w:r w:rsidR="00896DCF" w:rsidRPr="001C382C">
        <w:rPr>
          <w:rFonts w:ascii="Arial" w:hAnsi="Arial" w:cs="Arial"/>
          <w:b/>
          <w:sz w:val="20"/>
          <w:szCs w:val="20"/>
        </w:rPr>
        <w:t>2</w:t>
      </w:r>
      <w:r w:rsidR="00D23CD2" w:rsidRPr="001C382C">
        <w:rPr>
          <w:rFonts w:ascii="Arial" w:hAnsi="Arial" w:cs="Arial"/>
          <w:b/>
          <w:sz w:val="20"/>
          <w:szCs w:val="20"/>
        </w:rPr>
        <w:t>1</w:t>
      </w:r>
      <w:r w:rsidR="00800A0F" w:rsidRPr="001C382C">
        <w:rPr>
          <w:rFonts w:ascii="Arial" w:hAnsi="Arial" w:cs="Arial"/>
          <w:b/>
          <w:sz w:val="20"/>
          <w:szCs w:val="20"/>
        </w:rPr>
        <w:t xml:space="preserve"> </w:t>
      </w:r>
    </w:p>
    <w:p w14:paraId="2F82D61E" w14:textId="7F0CACDB" w:rsidR="00800A0F" w:rsidRDefault="00800A0F" w:rsidP="00800A0F"/>
    <w:p w14:paraId="24503AE2" w14:textId="7D7EA305" w:rsidR="001C382C" w:rsidRDefault="001C382C" w:rsidP="001C382C">
      <w:pPr>
        <w:jc w:val="left"/>
      </w:pPr>
    </w:p>
    <w:p w14:paraId="133B4277" w14:textId="77777777" w:rsidR="00800A0F" w:rsidRDefault="00800A0F" w:rsidP="00800A0F"/>
    <w:sectPr w:rsidR="00800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6E6A"/>
    <w:multiLevelType w:val="hybridMultilevel"/>
    <w:tmpl w:val="27D8D150"/>
    <w:lvl w:ilvl="0" w:tplc="EAE636E2">
      <w:start w:val="1"/>
      <w:numFmt w:val="decimal"/>
      <w:lvlText w:val="%1."/>
      <w:lvlJc w:val="left"/>
      <w:pPr>
        <w:ind w:left="360" w:hanging="360"/>
      </w:pPr>
      <w:rPr>
        <w:rFonts w:hint="default"/>
        <w:b/>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1" w15:restartNumberingAfterBreak="0">
    <w:nsid w:val="25D10878"/>
    <w:multiLevelType w:val="hybridMultilevel"/>
    <w:tmpl w:val="190EA628"/>
    <w:lvl w:ilvl="0" w:tplc="94201D02">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222CE"/>
    <w:multiLevelType w:val="hybridMultilevel"/>
    <w:tmpl w:val="CDC24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8525692"/>
    <w:multiLevelType w:val="hybridMultilevel"/>
    <w:tmpl w:val="FEB298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EF56A4"/>
    <w:multiLevelType w:val="hybridMultilevel"/>
    <w:tmpl w:val="1DB64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420759"/>
    <w:multiLevelType w:val="hybridMultilevel"/>
    <w:tmpl w:val="66820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0C"/>
    <w:rsid w:val="00060D66"/>
    <w:rsid w:val="0016438C"/>
    <w:rsid w:val="00172522"/>
    <w:rsid w:val="00175DB2"/>
    <w:rsid w:val="001C382C"/>
    <w:rsid w:val="001D58B0"/>
    <w:rsid w:val="0034539F"/>
    <w:rsid w:val="003511D5"/>
    <w:rsid w:val="00364B31"/>
    <w:rsid w:val="00393970"/>
    <w:rsid w:val="003B7EBB"/>
    <w:rsid w:val="00403F16"/>
    <w:rsid w:val="00432D1C"/>
    <w:rsid w:val="00445F83"/>
    <w:rsid w:val="004A1724"/>
    <w:rsid w:val="004F653A"/>
    <w:rsid w:val="005073A9"/>
    <w:rsid w:val="0071251E"/>
    <w:rsid w:val="00720536"/>
    <w:rsid w:val="00797EA3"/>
    <w:rsid w:val="00800A0F"/>
    <w:rsid w:val="008834D7"/>
    <w:rsid w:val="00886D20"/>
    <w:rsid w:val="00896DCF"/>
    <w:rsid w:val="008D48A3"/>
    <w:rsid w:val="00934C15"/>
    <w:rsid w:val="00A04A78"/>
    <w:rsid w:val="00A338B9"/>
    <w:rsid w:val="00A7513F"/>
    <w:rsid w:val="00AA4D26"/>
    <w:rsid w:val="00AC0107"/>
    <w:rsid w:val="00B006C4"/>
    <w:rsid w:val="00B94E61"/>
    <w:rsid w:val="00C43051"/>
    <w:rsid w:val="00C84230"/>
    <w:rsid w:val="00C91004"/>
    <w:rsid w:val="00C92006"/>
    <w:rsid w:val="00D23CD2"/>
    <w:rsid w:val="00D83257"/>
    <w:rsid w:val="00E21D65"/>
    <w:rsid w:val="00E6490C"/>
    <w:rsid w:val="00F16917"/>
    <w:rsid w:val="00F922AD"/>
    <w:rsid w:val="00FD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6FDB"/>
  <w15:chartTrackingRefBased/>
  <w15:docId w15:val="{DDE9DFB9-A0A3-4257-A8E6-A26E442B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0C"/>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0C"/>
    <w:pPr>
      <w:ind w:left="720"/>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2F9A-87ED-4E2C-97C9-63DDE645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Jones</dc:creator>
  <cp:keywords/>
  <dc:description/>
  <cp:lastModifiedBy>Graham Jones</cp:lastModifiedBy>
  <cp:revision>4</cp:revision>
  <dcterms:created xsi:type="dcterms:W3CDTF">2021-12-03T10:57:00Z</dcterms:created>
  <dcterms:modified xsi:type="dcterms:W3CDTF">2021-12-03T11:35:00Z</dcterms:modified>
</cp:coreProperties>
</file>